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11E1" w14:textId="77777777" w:rsidR="00B32F15" w:rsidRPr="00363E0F" w:rsidRDefault="00B32F15" w:rsidP="0015226E">
      <w:pPr>
        <w:spacing w:after="0"/>
        <w:rPr>
          <w:rFonts w:ascii="Lora" w:hAnsi="Lora"/>
          <w:b/>
          <w:bCs/>
          <w:sz w:val="28"/>
          <w:szCs w:val="28"/>
        </w:rPr>
      </w:pPr>
      <w:bookmarkStart w:id="0" w:name="_Hlk50924841"/>
      <w:r w:rsidRPr="00363E0F">
        <w:rPr>
          <w:rFonts w:ascii="Lora" w:hAnsi="Lora"/>
          <w:b/>
          <w:bCs/>
          <w:sz w:val="28"/>
          <w:szCs w:val="28"/>
        </w:rPr>
        <w:t>Energy Medicine, Reflexology &amp; Reiki</w:t>
      </w:r>
    </w:p>
    <w:p w14:paraId="30D23F9D" w14:textId="082AA21B" w:rsidR="00B32F15" w:rsidRPr="00363E0F" w:rsidRDefault="00B32F15" w:rsidP="0015226E">
      <w:pPr>
        <w:spacing w:after="0"/>
        <w:rPr>
          <w:rFonts w:ascii="Lora" w:hAnsi="Lora"/>
          <w:b/>
          <w:bCs/>
          <w:sz w:val="28"/>
          <w:szCs w:val="28"/>
        </w:rPr>
      </w:pPr>
      <w:r w:rsidRPr="00363E0F">
        <w:rPr>
          <w:rFonts w:ascii="Lora" w:hAnsi="Lora"/>
          <w:b/>
          <w:bCs/>
          <w:sz w:val="28"/>
          <w:szCs w:val="28"/>
        </w:rPr>
        <w:t>CJ Keys, EEM-CP</w:t>
      </w:r>
    </w:p>
    <w:p w14:paraId="6699ABB7" w14:textId="77777777" w:rsidR="0015226E" w:rsidRDefault="0015226E" w:rsidP="0015226E">
      <w:pPr>
        <w:spacing w:after="0"/>
      </w:pPr>
    </w:p>
    <w:p w14:paraId="3C31D7DC" w14:textId="1CDA4F10" w:rsidR="00C77339" w:rsidRPr="008E43E7" w:rsidRDefault="0015226E" w:rsidP="0015226E">
      <w:pPr>
        <w:spacing w:after="0"/>
        <w:rPr>
          <w:rFonts w:ascii="Lora" w:hAnsi="Lora"/>
          <w:color w:val="333333"/>
          <w:sz w:val="20"/>
          <w:szCs w:val="20"/>
          <w:shd w:val="clear" w:color="auto" w:fill="FFFFFF"/>
        </w:rPr>
      </w:pPr>
      <w:r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CJ is trained in a variety of healing modalities and now offers a selection of </w:t>
      </w:r>
      <w:r w:rsidR="00B32F15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>“Balance &amp; Bliss Sessions”  at Complete Wellness</w:t>
      </w:r>
      <w:r w:rsidR="0001472A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one Saturday each month</w:t>
      </w:r>
      <w:r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>.</w:t>
      </w:r>
      <w:r w:rsidR="00B37E13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She believes that healthy energies result in a healthy body</w:t>
      </w:r>
      <w:r w:rsidR="00C77339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and is passionate about assisting her clients in creating balance. </w:t>
      </w:r>
      <w:r w:rsidR="0083501B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</w:t>
      </w:r>
      <w:r w:rsidR="00C77339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>She holds two Energy Medicine Certifications and is also</w:t>
      </w:r>
      <w:r w:rsidR="0083501B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trained in reflexology and reiki.  </w:t>
      </w:r>
    </w:p>
    <w:p w14:paraId="3A7D7752" w14:textId="2DE69476" w:rsidR="00C77339" w:rsidRPr="008E43E7" w:rsidRDefault="00C77339" w:rsidP="0015226E">
      <w:pPr>
        <w:spacing w:after="0"/>
        <w:rPr>
          <w:rFonts w:ascii="Lora" w:hAnsi="Lora"/>
          <w:color w:val="333333"/>
          <w:sz w:val="20"/>
          <w:szCs w:val="20"/>
          <w:shd w:val="clear" w:color="auto" w:fill="FFFFFF"/>
        </w:rPr>
      </w:pPr>
    </w:p>
    <w:p w14:paraId="01DA2DD7" w14:textId="79FE0353" w:rsidR="0083501B" w:rsidRPr="008E43E7" w:rsidRDefault="0083501B" w:rsidP="0015226E">
      <w:pPr>
        <w:spacing w:after="0"/>
        <w:rPr>
          <w:rFonts w:ascii="Lora" w:hAnsi="Lora"/>
          <w:color w:val="333333"/>
          <w:sz w:val="20"/>
          <w:szCs w:val="20"/>
          <w:shd w:val="clear" w:color="auto" w:fill="FFFFFF"/>
        </w:rPr>
      </w:pPr>
      <w:r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She believes that taking routine care and nurturing of one’s self is key to managing through the daily stresses of life. </w:t>
      </w:r>
      <w:r w:rsidR="002D264F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CJ knows that the commitment to self-care is not always an easy one but so vital to being able to share the best of who we are every day with everyone we meet. </w:t>
      </w:r>
    </w:p>
    <w:p w14:paraId="20D280B0" w14:textId="469FAB64" w:rsidR="002D264F" w:rsidRPr="008E43E7" w:rsidRDefault="002D264F" w:rsidP="0015226E">
      <w:pPr>
        <w:spacing w:after="0"/>
        <w:rPr>
          <w:rFonts w:ascii="Lora" w:hAnsi="Lora"/>
          <w:color w:val="333333"/>
          <w:sz w:val="20"/>
          <w:szCs w:val="20"/>
          <w:shd w:val="clear" w:color="auto" w:fill="FFFFFF"/>
        </w:rPr>
      </w:pPr>
    </w:p>
    <w:p w14:paraId="193D2A5A" w14:textId="5B8EAAC3" w:rsidR="00560FCC" w:rsidRPr="008E43E7" w:rsidRDefault="00560FCC" w:rsidP="00560FCC">
      <w:pPr>
        <w:rPr>
          <w:rFonts w:ascii="Lora" w:hAnsi="Lora"/>
          <w:color w:val="333333"/>
          <w:sz w:val="20"/>
          <w:szCs w:val="20"/>
          <w:shd w:val="clear" w:color="auto" w:fill="FFFFFF"/>
        </w:rPr>
      </w:pPr>
      <w:bookmarkStart w:id="1" w:name="_Hlk482465166"/>
      <w:r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To </w:t>
      </w:r>
      <w:r w:rsidR="002D264F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find out more about which session that may be right for you </w:t>
      </w:r>
      <w:r w:rsidR="0065411B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>please</w:t>
      </w:r>
      <w:r w:rsidR="002D264F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</w:t>
      </w:r>
      <w:r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call CJ at 484-467-1048 or send an email to </w:t>
      </w:r>
      <w:hyperlink r:id="rId5" w:history="1">
        <w:r w:rsidRPr="008E43E7">
          <w:rPr>
            <w:rFonts w:ascii="Lora" w:hAnsi="Lora"/>
            <w:color w:val="333333"/>
            <w:sz w:val="20"/>
            <w:szCs w:val="20"/>
            <w:shd w:val="clear" w:color="auto" w:fill="FFFFFF"/>
          </w:rPr>
          <w:t>keys2connect@gmail.com</w:t>
        </w:r>
      </w:hyperlink>
      <w:r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>.</w:t>
      </w:r>
      <w:r w:rsidR="0065411B" w:rsidRPr="008E43E7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 You can find CJ’s website here: www.keys2connect.com</w:t>
      </w:r>
    </w:p>
    <w:p w14:paraId="7381F0E5" w14:textId="29BC7181" w:rsidR="00733C0D" w:rsidRPr="008E43E7" w:rsidRDefault="00DF2C16" w:rsidP="00560FCC">
      <w:pPr>
        <w:rPr>
          <w:rFonts w:ascii="Lora" w:hAnsi="Lora"/>
          <w:color w:val="333333"/>
          <w:sz w:val="21"/>
          <w:szCs w:val="21"/>
          <w:shd w:val="clear" w:color="auto" w:fill="FFFFFF"/>
        </w:rPr>
      </w:pPr>
      <w:r w:rsidRPr="008E43E7">
        <w:rPr>
          <w:rFonts w:ascii="Lora" w:hAnsi="Lora"/>
          <w:b/>
        </w:rPr>
        <w:t>If not now, when?  Choose YOU!</w:t>
      </w:r>
      <w:r w:rsidR="0065411B" w:rsidRPr="008E43E7">
        <w:rPr>
          <w:rFonts w:ascii="Lora" w:hAnsi="Lora"/>
          <w:color w:val="333333"/>
          <w:sz w:val="21"/>
          <w:szCs w:val="21"/>
          <w:shd w:val="clear" w:color="auto" w:fill="FFFFFF"/>
        </w:rPr>
        <w:t xml:space="preserve"> </w:t>
      </w:r>
    </w:p>
    <w:p w14:paraId="3D5B2EBD" w14:textId="2C93361A" w:rsidR="008E43E7" w:rsidRDefault="008E43E7" w:rsidP="00560FCC">
      <w:pPr>
        <w:rPr>
          <w:rFonts w:ascii="Lora" w:hAnsi="Lora"/>
          <w:color w:val="333333"/>
          <w:sz w:val="21"/>
          <w:szCs w:val="21"/>
          <w:shd w:val="clear" w:color="auto" w:fill="FFFFFF"/>
        </w:rPr>
      </w:pPr>
      <w:r>
        <w:rPr>
          <w:rFonts w:ascii="Lora" w:hAnsi="Lora"/>
          <w:color w:val="333333"/>
          <w:sz w:val="21"/>
          <w:szCs w:val="21"/>
          <w:shd w:val="clear" w:color="auto" w:fill="FFFFFF"/>
        </w:rPr>
        <w:t>^^^^^^^^^^^^^^^^^^^^^^^^^^^^^^^^^^^^^^^^^^^^^^^^^^^^^^^^^^^^^^^^^^^^^^^^^^^^^^^^</w:t>
      </w:r>
    </w:p>
    <w:p w14:paraId="5B92CAA9" w14:textId="3BFD937F" w:rsidR="00A63AC5" w:rsidRPr="00A63AC5" w:rsidRDefault="00733C0D" w:rsidP="00560FCC">
      <w:pPr>
        <w:rPr>
          <w:rFonts w:ascii="Lora" w:hAnsi="Lora"/>
          <w:b/>
          <w:bCs/>
          <w:color w:val="333333"/>
          <w:sz w:val="24"/>
          <w:szCs w:val="24"/>
          <w:shd w:val="clear" w:color="auto" w:fill="FFFFFF"/>
        </w:rPr>
      </w:pPr>
      <w:r w:rsidRPr="00A63AC5">
        <w:rPr>
          <w:rFonts w:ascii="Lora" w:hAnsi="Lora"/>
          <w:b/>
          <w:bCs/>
          <w:color w:val="333333"/>
          <w:sz w:val="24"/>
          <w:szCs w:val="24"/>
          <w:shd w:val="clear" w:color="auto" w:fill="FFFFFF"/>
        </w:rPr>
        <w:t xml:space="preserve">Balance &amp; Bliss </w:t>
      </w:r>
      <w:r w:rsidR="00A63AC5" w:rsidRPr="00A63AC5">
        <w:rPr>
          <w:rFonts w:ascii="Lora" w:hAnsi="Lora"/>
          <w:b/>
          <w:bCs/>
          <w:color w:val="333333"/>
          <w:sz w:val="24"/>
          <w:szCs w:val="24"/>
          <w:shd w:val="clear" w:color="auto" w:fill="FFFFFF"/>
        </w:rPr>
        <w:t>Sessions Available</w:t>
      </w:r>
      <w:r w:rsidR="00A63AC5">
        <w:rPr>
          <w:rFonts w:ascii="Lora" w:hAnsi="Lora"/>
          <w:b/>
          <w:bCs/>
          <w:color w:val="333333"/>
          <w:sz w:val="24"/>
          <w:szCs w:val="24"/>
          <w:shd w:val="clear" w:color="auto" w:fill="FFFFFF"/>
        </w:rPr>
        <w:t xml:space="preserve"> Now at Complete Wellness, </w:t>
      </w:r>
      <w:r w:rsidR="00A63AC5" w:rsidRPr="00A63AC5">
        <w:rPr>
          <w:rFonts w:ascii="Lora" w:hAnsi="Lora"/>
          <w:color w:val="333333"/>
          <w:sz w:val="20"/>
          <w:szCs w:val="20"/>
          <w:shd w:val="clear" w:color="auto" w:fill="FFFFFF"/>
        </w:rPr>
        <w:t>ask for details</w:t>
      </w:r>
    </w:p>
    <w:p w14:paraId="201E4A49" w14:textId="11AF79CF" w:rsidR="00A63AC5" w:rsidRPr="00A63AC5" w:rsidRDefault="00A63AC5" w:rsidP="00560FCC">
      <w:pPr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</w:pPr>
      <w:r w:rsidRPr="00A63AC5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Weaving the Yins – 60 minutes</w:t>
      </w:r>
    </w:p>
    <w:p w14:paraId="7314CA1F" w14:textId="60358E50" w:rsidR="00733C0D" w:rsidRPr="00411B05" w:rsidRDefault="00A63AC5" w:rsidP="00560FCC">
      <w:pPr>
        <w:rPr>
          <w:rFonts w:ascii="Lora" w:hAnsi="Lora"/>
          <w:color w:val="333333"/>
          <w:sz w:val="20"/>
          <w:szCs w:val="20"/>
          <w:shd w:val="clear" w:color="auto" w:fill="FFFFFF"/>
        </w:rPr>
      </w:pPr>
      <w:r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>This session is deeply revitalizing and works with the 6 different Yin Meridians.  Weaving the Yin energies allow</w:t>
      </w:r>
      <w:r w:rsidR="0085499A">
        <w:rPr>
          <w:rFonts w:ascii="Lora" w:hAnsi="Lora"/>
          <w:color w:val="333333"/>
          <w:sz w:val="20"/>
          <w:szCs w:val="20"/>
          <w:shd w:val="clear" w:color="auto" w:fill="FFFFFF"/>
        </w:rPr>
        <w:t>s</w:t>
      </w:r>
      <w:r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them to work together more easily as a whole</w:t>
      </w:r>
      <w:r w:rsidR="003C4377"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which </w:t>
      </w:r>
      <w:r w:rsidR="00411B05">
        <w:rPr>
          <w:rFonts w:ascii="Lora" w:hAnsi="Lora"/>
          <w:color w:val="333333"/>
          <w:sz w:val="20"/>
          <w:szCs w:val="20"/>
          <w:shd w:val="clear" w:color="auto" w:fill="FFFFFF"/>
        </w:rPr>
        <w:t>helps</w:t>
      </w:r>
      <w:r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them to become stronger and more supportive of the Yang meridians.  This protocol uses 22 different connections </w:t>
      </w:r>
      <w:r w:rsidR="003C4377"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>following the</w:t>
      </w:r>
      <w:r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flow and control cycles </w:t>
      </w:r>
      <w:r w:rsidR="003C4377"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of the </w:t>
      </w:r>
      <w:r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>Five Element</w:t>
      </w:r>
      <w:r w:rsidR="003C4377"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Model</w:t>
      </w:r>
      <w:r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>.   When the Yin meridians are strong the Yang meridians get to relax</w:t>
      </w:r>
      <w:r w:rsidR="003C4377" w:rsidRPr="009534AD">
        <w:rPr>
          <w:rFonts w:ascii="Lora" w:hAnsi="Lora"/>
          <w:color w:val="333333"/>
          <w:sz w:val="20"/>
          <w:szCs w:val="20"/>
          <w:shd w:val="clear" w:color="auto" w:fill="FFFFFF"/>
        </w:rPr>
        <w:t>, what a treat!</w:t>
      </w:r>
    </w:p>
    <w:p w14:paraId="61BE5C9A" w14:textId="58ED4EB2" w:rsidR="00411B05" w:rsidRDefault="00411B05" w:rsidP="00411B05">
      <w:pPr>
        <w:rPr>
          <w:rFonts w:ascii="Lora" w:hAnsi="Lora"/>
          <w:color w:val="333333"/>
          <w:sz w:val="21"/>
          <w:szCs w:val="21"/>
          <w:shd w:val="clear" w:color="auto" w:fill="FFFFFF"/>
        </w:rPr>
      </w:pPr>
      <w:r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Mini Energy Balancer</w:t>
      </w:r>
      <w:r w:rsidR="008E43E7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–</w:t>
      </w:r>
      <w:r w:rsidR="008E43E7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30 minutes </w:t>
      </w:r>
      <w:r w:rsidRPr="004B6F11">
        <w:rPr>
          <w:rFonts w:ascii="Lora" w:hAnsi="Lora"/>
          <w:color w:val="333333"/>
          <w:sz w:val="20"/>
          <w:szCs w:val="20"/>
          <w:shd w:val="clear" w:color="auto" w:fill="FFFFFF"/>
        </w:rPr>
        <w:t>(can be combined w</w:t>
      </w:r>
      <w:r w:rsidR="008E43E7">
        <w:rPr>
          <w:rFonts w:ascii="Lora" w:hAnsi="Lora"/>
          <w:color w:val="333333"/>
          <w:sz w:val="20"/>
          <w:szCs w:val="20"/>
          <w:shd w:val="clear" w:color="auto" w:fill="FFFFFF"/>
        </w:rPr>
        <w:t>/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>Brazilian Toe or Black Pear</w:t>
      </w:r>
      <w:r w:rsidR="008E43E7">
        <w:rPr>
          <w:rFonts w:ascii="Lora" w:hAnsi="Lora"/>
          <w:color w:val="333333"/>
          <w:sz w:val="20"/>
          <w:szCs w:val="20"/>
          <w:shd w:val="clear" w:color="auto" w:fill="FFFFFF"/>
        </w:rPr>
        <w:t>l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for a </w:t>
      </w:r>
      <w:r w:rsidR="008E43E7">
        <w:rPr>
          <w:rFonts w:ascii="Lora" w:hAnsi="Lora"/>
          <w:color w:val="333333"/>
          <w:sz w:val="20"/>
          <w:szCs w:val="20"/>
          <w:shd w:val="clear" w:color="auto" w:fill="FFFFFF"/>
        </w:rPr>
        <w:t>60-minute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</w:t>
      </w:r>
      <w:r w:rsidRPr="004B6F11">
        <w:rPr>
          <w:rFonts w:ascii="Lora" w:hAnsi="Lora"/>
          <w:color w:val="333333"/>
          <w:sz w:val="20"/>
          <w:szCs w:val="20"/>
          <w:shd w:val="clear" w:color="auto" w:fill="FFFFFF"/>
        </w:rPr>
        <w:t>session)</w:t>
      </w:r>
    </w:p>
    <w:p w14:paraId="4E3A1BCB" w14:textId="46B9F7CC" w:rsidR="00411B05" w:rsidRDefault="00411B05" w:rsidP="00411B05">
      <w:pPr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</w:pPr>
      <w:r w:rsidRPr="009534AD">
        <w:rPr>
          <w:rFonts w:ascii="Lora" w:hAnsi="Lora"/>
          <w:color w:val="222222"/>
          <w:sz w:val="20"/>
          <w:szCs w:val="20"/>
          <w:shd w:val="clear" w:color="auto" w:fill="FFFFFF"/>
        </w:rPr>
        <w:t>Th</w:t>
      </w:r>
      <w:r>
        <w:rPr>
          <w:rFonts w:ascii="Lora" w:hAnsi="Lora"/>
          <w:color w:val="222222"/>
          <w:sz w:val="20"/>
          <w:szCs w:val="20"/>
          <w:shd w:val="clear" w:color="auto" w:fill="FFFFFF"/>
        </w:rPr>
        <w:t>is powerful technique’s purpose is to assist a person’s energy to have a better flow throughout the entire body</w:t>
      </w:r>
      <w:r w:rsidR="0085499A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.  It can </w:t>
      </w:r>
      <w:r>
        <w:rPr>
          <w:rFonts w:ascii="Lora" w:hAnsi="Lora"/>
          <w:color w:val="222222"/>
          <w:sz w:val="20"/>
          <w:szCs w:val="20"/>
          <w:shd w:val="clear" w:color="auto" w:fill="FFFFFF"/>
        </w:rPr>
        <w:t>be a standalone service or combined with other offerings.  Th</w:t>
      </w:r>
      <w:r w:rsidR="0085499A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is hands-on protocol traces certain energies of the body </w:t>
      </w:r>
      <w:r w:rsidR="008E43E7">
        <w:rPr>
          <w:rFonts w:ascii="Lora" w:hAnsi="Lora"/>
          <w:color w:val="222222"/>
          <w:sz w:val="20"/>
          <w:szCs w:val="20"/>
          <w:shd w:val="clear" w:color="auto" w:fill="FFFFFF"/>
        </w:rPr>
        <w:t>and</w:t>
      </w:r>
      <w:r w:rsidR="0085499A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 works with a few specific meridians and neurolymphatic points.  A great way to create more balance in your energetic body. </w:t>
      </w:r>
    </w:p>
    <w:p w14:paraId="42A455ED" w14:textId="17D389F6" w:rsidR="00733C0D" w:rsidRDefault="00E93783" w:rsidP="00560FCC">
      <w:pPr>
        <w:rPr>
          <w:rFonts w:ascii="Lora" w:hAnsi="Lora"/>
          <w:color w:val="333333"/>
          <w:sz w:val="21"/>
          <w:szCs w:val="21"/>
          <w:shd w:val="clear" w:color="auto" w:fill="FFFFFF"/>
        </w:rPr>
      </w:pPr>
      <w:r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Expanded </w:t>
      </w:r>
      <w:r w:rsidR="00733C0D" w:rsidRPr="00382BFF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Brazilian Toe</w:t>
      </w:r>
      <w:r w:rsidR="004B6F11" w:rsidRPr="00382BFF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 – 30 minutes</w:t>
      </w:r>
      <w:r w:rsidR="004B6F11">
        <w:rPr>
          <w:rFonts w:ascii="Lora" w:hAnsi="Lora"/>
          <w:color w:val="333333"/>
          <w:sz w:val="21"/>
          <w:szCs w:val="21"/>
          <w:shd w:val="clear" w:color="auto" w:fill="FFFFFF"/>
        </w:rPr>
        <w:t xml:space="preserve"> </w:t>
      </w:r>
      <w:r w:rsidR="004B6F11" w:rsidRPr="004B6F11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(can be combined with a Mini-Energy Balancer for a </w:t>
      </w:r>
      <w:r w:rsidR="008E43E7" w:rsidRPr="004B6F11">
        <w:rPr>
          <w:rFonts w:ascii="Lora" w:hAnsi="Lora"/>
          <w:color w:val="333333"/>
          <w:sz w:val="20"/>
          <w:szCs w:val="20"/>
          <w:shd w:val="clear" w:color="auto" w:fill="FFFFFF"/>
        </w:rPr>
        <w:t>60-minute</w:t>
      </w:r>
      <w:r w:rsidR="004B6F11" w:rsidRPr="004B6F11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session)</w:t>
      </w:r>
    </w:p>
    <w:p w14:paraId="3714D4E4" w14:textId="33092CA5" w:rsidR="004B6F11" w:rsidRPr="0085499A" w:rsidRDefault="00733C0D" w:rsidP="004B6F11">
      <w:pPr>
        <w:rPr>
          <w:rFonts w:ascii="Lora" w:hAnsi="Lora"/>
          <w:color w:val="333333"/>
          <w:sz w:val="20"/>
          <w:szCs w:val="20"/>
          <w:shd w:val="clear" w:color="auto" w:fill="FFFFFF"/>
        </w:rPr>
      </w:pPr>
      <w:r w:rsidRPr="009534AD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The Brazilian Toe Technique uses acupressure points </w:t>
      </w:r>
      <w:r w:rsidR="004B6F11" w:rsidRPr="009534AD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on the feet </w:t>
      </w:r>
      <w:r w:rsidRPr="009534AD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to promote deep relaxation and activates the release of toxins. </w:t>
      </w:r>
      <w:r w:rsidR="0085499A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 This protocol has been used to treat the side effects of cancer treatments and is excellent for soothing general aches and pains as well</w:t>
      </w:r>
      <w:r w:rsidR="00E93783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 as Restless Leg Syndrome.</w:t>
      </w:r>
      <w:r w:rsidR="0085499A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  Clients have reported they sleep better and feel calmer</w:t>
      </w:r>
      <w:r w:rsidR="008E43E7">
        <w:rPr>
          <w:rFonts w:ascii="Lora" w:hAnsi="Lora"/>
          <w:color w:val="222222"/>
          <w:sz w:val="20"/>
          <w:szCs w:val="20"/>
          <w:shd w:val="clear" w:color="auto" w:fill="FFFFFF"/>
        </w:rPr>
        <w:t>!</w:t>
      </w:r>
      <w:r w:rsidR="0085499A">
        <w:rPr>
          <w:rFonts w:ascii="Lora" w:hAnsi="Lora"/>
          <w:color w:val="222222"/>
          <w:sz w:val="20"/>
          <w:szCs w:val="20"/>
          <w:shd w:val="clear" w:color="auto" w:fill="FFFFFF"/>
        </w:rPr>
        <w:t xml:space="preserve">  This technique was first introduced at a Touch for Health Conference in 1980 and is based on general concepts used in Reflexology.</w:t>
      </w:r>
      <w:bookmarkEnd w:id="0"/>
    </w:p>
    <w:p w14:paraId="353808F8" w14:textId="6560B401" w:rsidR="004B6F11" w:rsidRDefault="004B6F11" w:rsidP="004B6F11">
      <w:pPr>
        <w:rPr>
          <w:rFonts w:ascii="Lora" w:hAnsi="Lora"/>
          <w:color w:val="333333"/>
          <w:sz w:val="20"/>
          <w:szCs w:val="20"/>
          <w:shd w:val="clear" w:color="auto" w:fill="FFFFFF"/>
        </w:rPr>
      </w:pPr>
      <w:r w:rsidRPr="009534AD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Black Pearl Sanctuary</w:t>
      </w:r>
      <w:r w:rsidR="008E43E7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9534AD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–</w:t>
      </w:r>
      <w:r w:rsidR="008E43E7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9534AD">
        <w:rPr>
          <w:rFonts w:ascii="Lora" w:hAnsi="Lora"/>
          <w:b/>
          <w:bCs/>
          <w:color w:val="333333"/>
          <w:sz w:val="21"/>
          <w:szCs w:val="21"/>
          <w:shd w:val="clear" w:color="auto" w:fill="FFFFFF"/>
        </w:rPr>
        <w:t>30 minutes</w:t>
      </w:r>
      <w:r w:rsidRPr="00382BFF">
        <w:rPr>
          <w:rFonts w:ascii="Lora" w:hAnsi="Lora"/>
          <w:color w:val="333333"/>
          <w:sz w:val="21"/>
          <w:szCs w:val="21"/>
          <w:shd w:val="clear" w:color="auto" w:fill="FFFFFF"/>
        </w:rPr>
        <w:t xml:space="preserve"> </w:t>
      </w:r>
      <w:r w:rsidRPr="00382BFF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(can be combined with a Mini-Energy Balancer for a </w:t>
      </w:r>
      <w:r w:rsidR="008E43E7" w:rsidRPr="00382BFF">
        <w:rPr>
          <w:rFonts w:ascii="Lora" w:hAnsi="Lora"/>
          <w:color w:val="333333"/>
          <w:sz w:val="20"/>
          <w:szCs w:val="20"/>
          <w:shd w:val="clear" w:color="auto" w:fill="FFFFFF"/>
        </w:rPr>
        <w:t>60-minute</w:t>
      </w:r>
      <w:r w:rsidRPr="00382BFF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session)</w:t>
      </w:r>
    </w:p>
    <w:p w14:paraId="1284055B" w14:textId="21DB80C0" w:rsidR="001170C0" w:rsidRDefault="009534AD" w:rsidP="00411B05">
      <w:pPr>
        <w:rPr>
          <w:rFonts w:ascii="Arial" w:hAnsi="Arial" w:cs="Arial"/>
          <w:color w:val="C7C1D3"/>
          <w:sz w:val="27"/>
          <w:szCs w:val="27"/>
        </w:rPr>
      </w:pPr>
      <w:r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This technique is said to nurture the hypothalamus which use to be called the “Black Pearl” in ancient times.  </w:t>
      </w:r>
      <w:r w:rsidR="00411B05">
        <w:rPr>
          <w:rFonts w:ascii="Lora" w:hAnsi="Lora"/>
          <w:color w:val="333333"/>
          <w:sz w:val="20"/>
          <w:szCs w:val="20"/>
          <w:shd w:val="clear" w:color="auto" w:fill="FFFFFF"/>
        </w:rPr>
        <w:t>A deep state of relaxation can be felt by u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sing a series of </w:t>
      </w:r>
      <w:r w:rsidR="00411B05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holds 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on the head </w:t>
      </w:r>
      <w:r w:rsidR="00411B05"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which are completed in 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>a specific sequence</w:t>
      </w:r>
      <w:r w:rsidR="00411B05">
        <w:rPr>
          <w:rFonts w:ascii="Lora" w:hAnsi="Lora"/>
          <w:color w:val="333333"/>
          <w:sz w:val="20"/>
          <w:szCs w:val="20"/>
          <w:shd w:val="clear" w:color="auto" w:fill="FFFFFF"/>
        </w:rPr>
        <w:t>.   This</w:t>
      </w:r>
      <w:r>
        <w:rPr>
          <w:rFonts w:ascii="Lora" w:hAnsi="Lora"/>
          <w:color w:val="333333"/>
          <w:sz w:val="20"/>
          <w:szCs w:val="20"/>
          <w:shd w:val="clear" w:color="auto" w:fill="FFFFFF"/>
        </w:rPr>
        <w:t xml:space="preserve"> </w:t>
      </w:r>
      <w:r w:rsidR="00411B05">
        <w:rPr>
          <w:rFonts w:ascii="Lora" w:hAnsi="Lora"/>
          <w:color w:val="333333"/>
          <w:sz w:val="20"/>
          <w:szCs w:val="20"/>
          <w:shd w:val="clear" w:color="auto" w:fill="FFFFFF"/>
        </w:rPr>
        <w:t>creates an opportunity to turn off our fight or flight response and enter a state of profound peace and sanctuary</w:t>
      </w:r>
      <w:bookmarkEnd w:id="1"/>
      <w:r w:rsidR="008E43E7">
        <w:rPr>
          <w:rFonts w:ascii="Lora" w:hAnsi="Lora"/>
          <w:color w:val="333333"/>
          <w:sz w:val="20"/>
          <w:szCs w:val="20"/>
          <w:shd w:val="clear" w:color="auto" w:fill="FFFFFF"/>
        </w:rPr>
        <w:t>, divine!</w:t>
      </w:r>
    </w:p>
    <w:sectPr w:rsidR="001170C0" w:rsidSect="008E43E7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27FA"/>
    <w:multiLevelType w:val="hybridMultilevel"/>
    <w:tmpl w:val="94D4FBF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B382C0B"/>
    <w:multiLevelType w:val="hybridMultilevel"/>
    <w:tmpl w:val="A3E61D42"/>
    <w:lvl w:ilvl="0" w:tplc="4510E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486"/>
    <w:multiLevelType w:val="multilevel"/>
    <w:tmpl w:val="9EC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DA"/>
    <w:rsid w:val="0000309D"/>
    <w:rsid w:val="0001472A"/>
    <w:rsid w:val="00060343"/>
    <w:rsid w:val="000E5A06"/>
    <w:rsid w:val="001170C0"/>
    <w:rsid w:val="0015226E"/>
    <w:rsid w:val="00186D2E"/>
    <w:rsid w:val="001D0ADA"/>
    <w:rsid w:val="002067E0"/>
    <w:rsid w:val="002D264F"/>
    <w:rsid w:val="00314099"/>
    <w:rsid w:val="00363E0F"/>
    <w:rsid w:val="0037165F"/>
    <w:rsid w:val="00382BFF"/>
    <w:rsid w:val="003974AA"/>
    <w:rsid w:val="003B459B"/>
    <w:rsid w:val="003C4377"/>
    <w:rsid w:val="003D05A1"/>
    <w:rsid w:val="00411B05"/>
    <w:rsid w:val="00437EEC"/>
    <w:rsid w:val="0048372C"/>
    <w:rsid w:val="004A100B"/>
    <w:rsid w:val="004B6F11"/>
    <w:rsid w:val="004E41DD"/>
    <w:rsid w:val="00503280"/>
    <w:rsid w:val="005256FC"/>
    <w:rsid w:val="005334CC"/>
    <w:rsid w:val="005557AE"/>
    <w:rsid w:val="00560FCC"/>
    <w:rsid w:val="0056182F"/>
    <w:rsid w:val="00562263"/>
    <w:rsid w:val="0065411B"/>
    <w:rsid w:val="0066344D"/>
    <w:rsid w:val="0068740F"/>
    <w:rsid w:val="00691CB8"/>
    <w:rsid w:val="006C045A"/>
    <w:rsid w:val="006C40F5"/>
    <w:rsid w:val="00733C0D"/>
    <w:rsid w:val="00753F5D"/>
    <w:rsid w:val="00766BE9"/>
    <w:rsid w:val="007B0D08"/>
    <w:rsid w:val="007B26DB"/>
    <w:rsid w:val="007D3E94"/>
    <w:rsid w:val="0080407C"/>
    <w:rsid w:val="00820724"/>
    <w:rsid w:val="0083501B"/>
    <w:rsid w:val="008420B9"/>
    <w:rsid w:val="00842408"/>
    <w:rsid w:val="0085499A"/>
    <w:rsid w:val="00862675"/>
    <w:rsid w:val="008776DE"/>
    <w:rsid w:val="00892731"/>
    <w:rsid w:val="008D05B5"/>
    <w:rsid w:val="008E0E98"/>
    <w:rsid w:val="008E43E7"/>
    <w:rsid w:val="008F3667"/>
    <w:rsid w:val="00902DA4"/>
    <w:rsid w:val="009534AD"/>
    <w:rsid w:val="00982560"/>
    <w:rsid w:val="009C7822"/>
    <w:rsid w:val="009D43F5"/>
    <w:rsid w:val="009F2474"/>
    <w:rsid w:val="00A63AC5"/>
    <w:rsid w:val="00A86BC3"/>
    <w:rsid w:val="00AE2434"/>
    <w:rsid w:val="00AF6462"/>
    <w:rsid w:val="00B30F1C"/>
    <w:rsid w:val="00B32F15"/>
    <w:rsid w:val="00B37E13"/>
    <w:rsid w:val="00B455F3"/>
    <w:rsid w:val="00B64EDC"/>
    <w:rsid w:val="00B67024"/>
    <w:rsid w:val="00B867E2"/>
    <w:rsid w:val="00BA7E7F"/>
    <w:rsid w:val="00BB70DB"/>
    <w:rsid w:val="00C246EC"/>
    <w:rsid w:val="00C41C96"/>
    <w:rsid w:val="00C7599B"/>
    <w:rsid w:val="00C77339"/>
    <w:rsid w:val="00CC083F"/>
    <w:rsid w:val="00D0069F"/>
    <w:rsid w:val="00D011A6"/>
    <w:rsid w:val="00D3464B"/>
    <w:rsid w:val="00D3641D"/>
    <w:rsid w:val="00D50563"/>
    <w:rsid w:val="00D72188"/>
    <w:rsid w:val="00DB5F94"/>
    <w:rsid w:val="00DC0EDF"/>
    <w:rsid w:val="00DD3816"/>
    <w:rsid w:val="00DD6C9D"/>
    <w:rsid w:val="00DF2C16"/>
    <w:rsid w:val="00E9191B"/>
    <w:rsid w:val="00E93783"/>
    <w:rsid w:val="00EE0DDC"/>
    <w:rsid w:val="00EF7CCD"/>
    <w:rsid w:val="00F36366"/>
    <w:rsid w:val="00F47316"/>
    <w:rsid w:val="00F53DCE"/>
    <w:rsid w:val="00F6278E"/>
    <w:rsid w:val="00F63660"/>
    <w:rsid w:val="00F819BF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3BA4"/>
  <w15:chartTrackingRefBased/>
  <w15:docId w15:val="{EA8EA184-59D3-4A7A-A661-64FB14E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ADA"/>
    <w:rPr>
      <w:b/>
      <w:bCs/>
    </w:rPr>
  </w:style>
  <w:style w:type="character" w:styleId="Emphasis">
    <w:name w:val="Emphasis"/>
    <w:basedOn w:val="DefaultParagraphFont"/>
    <w:uiPriority w:val="20"/>
    <w:qFormat/>
    <w:rsid w:val="001D0A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6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641D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2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86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4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D6C9D"/>
  </w:style>
  <w:style w:type="paragraph" w:styleId="NoSpacing">
    <w:name w:val="No Spacing"/>
    <w:uiPriority w:val="1"/>
    <w:qFormat/>
    <w:rsid w:val="005618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2F15"/>
    <w:rPr>
      <w:color w:val="605E5C"/>
      <w:shd w:val="clear" w:color="auto" w:fill="E1DFDD"/>
    </w:rPr>
  </w:style>
  <w:style w:type="character" w:customStyle="1" w:styleId="x-el">
    <w:name w:val="x-el"/>
    <w:basedOn w:val="DefaultParagraphFont"/>
    <w:rsid w:val="0011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ys2conn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Keys</cp:lastModifiedBy>
  <cp:revision>12</cp:revision>
  <dcterms:created xsi:type="dcterms:W3CDTF">2020-09-14T21:16:00Z</dcterms:created>
  <dcterms:modified xsi:type="dcterms:W3CDTF">2020-09-28T12:24:00Z</dcterms:modified>
</cp:coreProperties>
</file>